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№1728-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5102" w:hanging="0"/>
        <w:jc w:val="both"/>
        <w:textAlignment w:val="baseline"/>
        <w:rPr/>
      </w:pPr>
      <w:r>
        <w:rPr>
          <w:rFonts w:cs="Times New Roman"/>
          <w:b/>
          <w:bCs/>
          <w:iCs/>
          <w:sz w:val="24"/>
          <w:szCs w:val="24"/>
        </w:rPr>
        <w:t xml:space="preserve">Про </w:t>
      </w:r>
      <w:r>
        <w:rPr>
          <w:rFonts w:cs="Times New Roman"/>
          <w:b/>
          <w:bCs/>
          <w:iCs/>
          <w:sz w:val="24"/>
          <w:szCs w:val="24"/>
          <w:lang w:val="uk-UA"/>
        </w:rPr>
        <w:t xml:space="preserve">передачу ТОВ ,,ІНТЕР ОЛІЯ” в оренду земельної ділянки для будівництва та обслуговування будівель органів державної влади та місцевого самоврядування, що розташована по </w:t>
      </w:r>
      <w:r>
        <w:rPr>
          <w:rFonts w:cs="Times New Roman"/>
          <w:b/>
          <w:bCs/>
          <w:iCs/>
          <w:sz w:val="24"/>
          <w:szCs w:val="24"/>
          <w:lang w:val="uk-UA"/>
        </w:rPr>
        <w:t>Х</w:t>
      </w:r>
    </w:p>
    <w:p>
      <w:pPr>
        <w:pStyle w:val="Normal"/>
        <w:numPr>
          <w:ilvl w:val="0"/>
          <w:numId w:val="0"/>
        </w:numPr>
        <w:shd w:val="clear" w:fill="FFFFFF"/>
        <w:ind w:left="720" w:hanging="0"/>
        <w:rPr>
          <w:rFonts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cs="Times New Roman"/>
          <w:iCs/>
          <w:sz w:val="24"/>
          <w:szCs w:val="24"/>
          <w:lang w:val="uk-UA"/>
        </w:rPr>
        <w:t xml:space="preserve">   </w:t>
      </w:r>
      <w:r>
        <w:rPr>
          <w:rFonts w:cs="Times New Roman"/>
          <w:iCs/>
          <w:sz w:val="24"/>
          <w:szCs w:val="24"/>
          <w:lang w:val="uk-UA"/>
        </w:rPr>
        <w:t xml:space="preserve">Розглянувши заяву, ідентифікаційний код юридичної особи: 38957704, місце                        знаходження юридичної особи: м. Харків, вул. 23 Серпня, буд. 34, оф. 12, в особі директора Скочка Анатолія Михайловича, про передачу в оренду земельної ділянки </w:t>
      </w:r>
      <w:r>
        <w:rPr>
          <w:rFonts w:cs="Times New Roman"/>
          <w:b w:val="false"/>
          <w:bCs w:val="false"/>
          <w:iCs/>
          <w:sz w:val="24"/>
          <w:szCs w:val="24"/>
          <w:lang w:val="uk-UA"/>
        </w:rPr>
        <w:t xml:space="preserve">для будівництва та обслуговування будівель органів державної влади та місцевого самоврядування, що розташована по </w:t>
      </w:r>
      <w:r>
        <w:rPr>
          <w:rFonts w:cs="Times New Roman"/>
          <w:b w:val="false"/>
          <w:bCs w:val="false"/>
          <w:iCs/>
          <w:sz w:val="24"/>
          <w:szCs w:val="24"/>
          <w:lang w:val="uk-UA"/>
        </w:rPr>
        <w:t>Х</w:t>
      </w:r>
      <w:r>
        <w:rPr>
          <w:rFonts w:cs="Times New Roman"/>
          <w:b w:val="false"/>
          <w:bCs w:val="false"/>
          <w:iCs/>
          <w:sz w:val="24"/>
          <w:szCs w:val="24"/>
          <w:lang w:val="uk-UA"/>
        </w:rPr>
        <w:t>, враховуючи договір купівлі - продажу об'єкта приватизації майна комунальної власності від 02.11.2021 року, посвідченого приватним нотаріусом Чугуївського районного нотаріального округу Харківської області Кожушною Л. М. та зареєстровано в реєстрі за № 2284, витяг з технічної документації з нормативної грошової оцінки земель с. Соколове Соколівської сільської ради Зміївського району Харківської області від 09.11.2021 року</w:t>
      </w:r>
      <w:r>
        <w:rPr>
          <w:rFonts w:cs="Times New Roman"/>
          <w:iCs/>
          <w:sz w:val="24"/>
          <w:szCs w:val="24"/>
          <w:lang w:val="uk-UA"/>
        </w:rPr>
        <w:t>,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витяг з Державного земельного кадастру про земельну ділянку № НВ-6316342722021 від 16.11.2021 року, що зареєстрована Відділом Держземагенства у Зміївському районі Харківської області,</w:t>
      </w:r>
      <w:r>
        <w:rPr>
          <w:rFonts w:cs="Times New Roman"/>
          <w:iCs/>
          <w:sz w:val="24"/>
          <w:szCs w:val="24"/>
          <w:lang w:val="uk-UA"/>
        </w:rPr>
        <w:t xml:space="preserve"> витяг з Державного реєстру речових прав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на нерухоме майно про реєстрацію іншого речового права, номер запису про інше речове право 25507572 від 12.11.2021 року, рекомендації постійної комісії з питань містобудування,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будівництва, розвитку інфраструктури, земельних відносин, природокористування та аграрної політики Зміївської міської ради,</w:t>
      </w:r>
      <w:r>
        <w:rPr>
          <w:rFonts w:cs="Times New Roman"/>
          <w:iCs/>
          <w:sz w:val="24"/>
          <w:szCs w:val="24"/>
          <w:lang w:val="uk-UA"/>
        </w:rPr>
        <w:t xml:space="preserve"> відповідно до ст. 12, 123, 124, 125 </w:t>
      </w: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  <w:t>Земельного кодексу України, п. 34 ст. 26 Закону України «Про місцеве самоврядування в Україні», Зміївська міська рада</w:t>
      </w:r>
    </w:p>
    <w:p>
      <w:pPr>
        <w:pStyle w:val="Normal"/>
        <w:numPr>
          <w:ilvl w:val="0"/>
          <w:numId w:val="0"/>
        </w:numPr>
        <w:shd w:val="clear" w:fill="FFFFFF"/>
        <w:ind w:left="720" w:hanging="0"/>
        <w:rPr/>
      </w:pPr>
      <w:r>
        <w:rPr/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left"/>
        <w:textAlignment w:val="baseline"/>
        <w:rPr/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widowControl w:val="false"/>
        <w:numPr>
          <w:ilvl w:val="0"/>
          <w:numId w:val="0"/>
        </w:numPr>
        <w:shd w:val="clear" w:fill="FFFFFF"/>
        <w:suppressAutoHyphens w:val="true"/>
        <w:bidi w:val="0"/>
        <w:ind w:left="770" w:right="0" w:hanging="0"/>
        <w:jc w:val="left"/>
        <w:rPr/>
      </w:pPr>
      <w:r>
        <w:rPr>
          <w:rFonts w:cs="Times New Roman"/>
          <w:iCs/>
          <w:sz w:val="24"/>
          <w:szCs w:val="24"/>
        </w:rPr>
        <w:t xml:space="preserve"> </w:t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cs="Times New Roman"/>
          <w:iCs/>
          <w:sz w:val="24"/>
          <w:szCs w:val="24"/>
          <w:lang w:val="uk-UA"/>
        </w:rPr>
        <w:t xml:space="preserve">      </w:t>
      </w:r>
      <w:r>
        <w:rPr>
          <w:rFonts w:cs="Times New Roman"/>
          <w:iCs/>
          <w:sz w:val="24"/>
          <w:szCs w:val="24"/>
          <w:lang w:val="uk-UA"/>
        </w:rPr>
        <w:t>1. Передати ТОВ ,,ІНТЕР ОЛІЯ”, ідентифікаційний код юридичної особи: 38957704, місце знаходження юридичної особи: м. Харків, вул. 23 Серпня, буд. 34, оф. 12, із земель житлової та громадської забудови комунальної власності територіальної громади Зміївської міської ради земельну ділянку площею 0,3700 га, кадастровий номер</w:t>
      </w:r>
      <w:r>
        <w:rPr>
          <w:rFonts w:cs="Times New Roman"/>
          <w:b w:val="false"/>
          <w:bCs w:val="false"/>
          <w:iCs/>
          <w:sz w:val="24"/>
          <w:szCs w:val="24"/>
          <w:lang w:val="uk-UA"/>
        </w:rPr>
        <w:t xml:space="preserve"> 6321785001:01:002:0151 для будівництва та обслуговування будівель органів державної влади та місцевого самоврядування, що розташована по </w:t>
      </w:r>
      <w:r>
        <w:rPr>
          <w:rFonts w:cs="Times New Roman"/>
          <w:b w:val="false"/>
          <w:bCs w:val="false"/>
          <w:iCs/>
          <w:sz w:val="24"/>
          <w:szCs w:val="24"/>
          <w:lang w:val="uk-UA"/>
        </w:rPr>
        <w:t>Х</w:t>
      </w:r>
      <w:r>
        <w:rPr>
          <w:rFonts w:cs="Times New Roman"/>
          <w:b w:val="false"/>
          <w:bCs w:val="false"/>
          <w:iCs/>
          <w:sz w:val="24"/>
          <w:szCs w:val="24"/>
          <w:lang w:val="uk-UA"/>
        </w:rPr>
        <w:t>, в оренду терміном на 49 років.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>
          <w:rFonts w:cs="Times New Roman"/>
          <w:b w:val="false"/>
          <w:b w:val="false"/>
          <w:bCs w:val="false"/>
          <w:iCs/>
          <w:sz w:val="24"/>
          <w:szCs w:val="24"/>
          <w:lang w:val="uk-UA"/>
        </w:rPr>
      </w:pPr>
      <w:r>
        <w:rPr>
          <w:rFonts w:cs="Times New Roman"/>
          <w:b w:val="false"/>
          <w:bCs w:val="false"/>
          <w:iCs/>
          <w:sz w:val="24"/>
          <w:szCs w:val="24"/>
          <w:lang w:val="uk-UA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cs="Times New Roman"/>
          <w:b w:val="false"/>
          <w:bCs w:val="false"/>
          <w:iCs/>
          <w:sz w:val="24"/>
          <w:szCs w:val="24"/>
          <w:lang w:val="uk-UA"/>
        </w:rPr>
        <w:t xml:space="preserve">       </w:t>
      </w:r>
      <w:r>
        <w:rPr>
          <w:rFonts w:cs="Times New Roman"/>
          <w:b w:val="false"/>
          <w:bCs w:val="false"/>
          <w:iCs/>
          <w:sz w:val="24"/>
          <w:szCs w:val="24"/>
          <w:lang w:val="uk-UA"/>
        </w:rPr>
        <w:t>2. Встановити ТОВ ,,ІНТЕР ОЛІЯ” орендну плату за земельну ділянку, вказану в п. 1 даного рішення, в розмірі 3% від нормативної грошової оцінки землі, але не нижче трикратного розміру земельного податку.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>
          <w:rFonts w:cs="Times New Roman"/>
          <w:b w:val="false"/>
          <w:b w:val="false"/>
          <w:bCs w:val="false"/>
          <w:iCs/>
          <w:sz w:val="24"/>
          <w:szCs w:val="24"/>
          <w:lang w:val="uk-UA"/>
        </w:rPr>
      </w:pPr>
      <w:r>
        <w:rPr>
          <w:rFonts w:cs="Times New Roman"/>
          <w:b w:val="false"/>
          <w:bCs w:val="false"/>
          <w:iCs/>
          <w:sz w:val="24"/>
          <w:szCs w:val="24"/>
          <w:lang w:val="uk-UA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cs="Times New Roman"/>
          <w:b w:val="false"/>
          <w:bCs w:val="false"/>
          <w:iCs/>
          <w:sz w:val="24"/>
          <w:szCs w:val="24"/>
          <w:lang w:val="uk-UA"/>
        </w:rPr>
        <w:t xml:space="preserve">        </w:t>
      </w:r>
      <w:r>
        <w:rPr>
          <w:rFonts w:cs="Times New Roman"/>
          <w:b w:val="false"/>
          <w:bCs w:val="false"/>
          <w:iCs/>
          <w:sz w:val="24"/>
          <w:szCs w:val="24"/>
          <w:lang w:val="uk-UA"/>
        </w:rPr>
        <w:t>3. На земельній ділянці, кадастровий номер 6321785001:01:002:0151, що передається в оренду, згідно Порядку ведення Державного земельного кадастру, затвердженного постановою Кабінету Міністрів України від 17.10.2012 року №1051, обмежень (обтяжень) не зареєстровано.</w:t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cs="Times New Roman"/>
          <w:b w:val="false"/>
          <w:bCs w:val="false"/>
          <w:iCs/>
          <w:sz w:val="24"/>
          <w:szCs w:val="24"/>
          <w:lang w:val="uk-UA"/>
        </w:rPr>
        <w:t xml:space="preserve">      </w:t>
      </w:r>
      <w:r>
        <w:rPr>
          <w:rFonts w:cs="Times New Roman"/>
          <w:b w:val="false"/>
          <w:bCs w:val="false"/>
          <w:iCs/>
          <w:sz w:val="24"/>
          <w:szCs w:val="24"/>
          <w:lang w:val="uk-UA"/>
        </w:rPr>
        <w:t>4. Рекомендувати ТОВ ,,ІНТЕР ОЛІЯ” забезпечити підготовку та укладання договору оренди земельної ділянки зі Зміївською міською радою і реєстрацію його в установленому законом порядку. У 5-денний строк після державної реєстрації договору оренди земельної ділянки надати копію договору в ДПІ у Харківській області.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>
          <w:rFonts w:cs="Times New Roman"/>
          <w:b w:val="false"/>
          <w:b w:val="false"/>
          <w:bCs w:val="false"/>
          <w:iCs/>
          <w:sz w:val="24"/>
          <w:szCs w:val="24"/>
          <w:lang w:val="uk-UA"/>
        </w:rPr>
      </w:pPr>
      <w:r>
        <w:rPr>
          <w:rFonts w:cs="Times New Roman"/>
          <w:b w:val="false"/>
          <w:bCs w:val="false"/>
          <w:iCs/>
          <w:sz w:val="24"/>
          <w:szCs w:val="24"/>
          <w:lang w:val="uk-UA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   </w:t>
      </w:r>
      <w:r>
        <w:rPr>
          <w:rFonts w:cs="Times New Roman"/>
          <w:iCs/>
          <w:sz w:val="24"/>
          <w:szCs w:val="24"/>
        </w:rPr>
        <w:t>5</w:t>
      </w:r>
      <w:r>
        <w:rPr>
          <w:rFonts w:cs="Times New Roman"/>
          <w:iCs/>
          <w:sz w:val="24"/>
          <w:szCs w:val="24"/>
          <w:lang w:val="uk-UA"/>
        </w:rPr>
        <w:t xml:space="preserve">. </w:t>
      </w:r>
      <w:r>
        <w:rPr>
          <w:rFonts w:cs="Times New Roman"/>
          <w:iCs/>
          <w:sz w:val="24"/>
          <w:szCs w:val="24"/>
        </w:rPr>
        <w:t xml:space="preserve">Контроль за виконанням рішення покласти на постійну комісію </w:t>
      </w:r>
      <w:r>
        <w:rPr>
          <w:rFonts w:cs="Times New Roman"/>
          <w:iCs/>
          <w:sz w:val="24"/>
          <w:szCs w:val="24"/>
          <w:lang w:val="de-DE"/>
        </w:rPr>
        <w:t>з питань                                                  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sz w:val="24"/>
          <w:szCs w:val="24"/>
        </w:rPr>
        <w:t xml:space="preserve"> Зміївської міської ради (Андрій РЕВЕНКО).</w:t>
      </w:r>
    </w:p>
    <w:p>
      <w:pPr>
        <w:pStyle w:val="Normal"/>
        <w:numPr>
          <w:ilvl w:val="0"/>
          <w:numId w:val="0"/>
        </w:numPr>
        <w:shd w:val="clear" w:fill="FFFFFF"/>
        <w:ind w:left="720" w:hanging="0"/>
        <w:jc w:val="both"/>
        <w:rPr>
          <w:rFonts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ind w:left="-17" w:right="4309" w:hanging="0"/>
        <w:jc w:val="both"/>
        <w:textAlignment w:val="baseline"/>
        <w:rPr>
          <w:rStyle w:val="Style11"/>
          <w:rFonts w:eastAsia="Times New Roman" w:cs="Calibri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Fonts w:eastAsia="Times New Roman" w:cs="Calibri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Application>LibreOffice/5.1.6.2$Linux_X86_64 LibreOffice_project/10m0$Build-2</Application>
  <Pages>2</Pages>
  <Words>436</Words>
  <Characters>2891</Characters>
  <CharactersWithSpaces>3581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2021-11-29T15:11:04Z</cp:lastPrinted>
  <dcterms:modified xsi:type="dcterms:W3CDTF">2021-11-30T09:08:42Z</dcterms:modified>
  <cp:revision>151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